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38CC" w14:textId="460A2E2C" w:rsidR="00384A7D" w:rsidRPr="00053811" w:rsidRDefault="00384A7D" w:rsidP="00053811">
      <w:pPr>
        <w:pStyle w:val="NoSpacing"/>
        <w:rPr>
          <w:rFonts w:asciiTheme="minorHAnsi" w:hAnsiTheme="minorHAnsi" w:cstheme="minorHAnsi"/>
          <w:b/>
          <w:bCs/>
          <w:sz w:val="40"/>
          <w:szCs w:val="40"/>
          <w:u w:val="single"/>
          <w:lang w:val="en-GB"/>
        </w:rPr>
      </w:pPr>
      <w:r w:rsidRPr="00053811">
        <w:rPr>
          <w:rFonts w:asciiTheme="minorHAnsi" w:hAnsiTheme="minorHAnsi" w:cstheme="minorHAnsi"/>
          <w:b/>
          <w:bCs/>
          <w:sz w:val="40"/>
          <w:szCs w:val="40"/>
          <w:lang w:val="en-GB"/>
        </w:rPr>
        <w:t xml:space="preserve">The </w:t>
      </w:r>
      <w:proofErr w:type="gramStart"/>
      <w:r w:rsidRPr="00053811">
        <w:rPr>
          <w:rFonts w:asciiTheme="minorHAnsi" w:hAnsiTheme="minorHAnsi" w:cstheme="minorHAnsi"/>
          <w:b/>
          <w:bCs/>
          <w:sz w:val="40"/>
          <w:szCs w:val="40"/>
          <w:lang w:val="en-GB"/>
        </w:rPr>
        <w:t>School</w:t>
      </w:r>
      <w:proofErr w:type="gramEnd"/>
      <w:r w:rsidRPr="00053811">
        <w:rPr>
          <w:rFonts w:asciiTheme="minorHAnsi" w:hAnsiTheme="minorHAnsi" w:cstheme="minorHAnsi"/>
          <w:b/>
          <w:bCs/>
          <w:sz w:val="40"/>
          <w:szCs w:val="40"/>
          <w:lang w:val="en-GB"/>
        </w:rPr>
        <w:t xml:space="preserve"> Prayer</w:t>
      </w:r>
      <w:r w:rsidR="00053811" w:rsidRPr="00053811">
        <w:rPr>
          <w:rFonts w:asciiTheme="minorHAnsi" w:hAnsiTheme="minorHAnsi" w:cstheme="minorHAnsi"/>
          <w:b/>
          <w:bCs/>
          <w:sz w:val="40"/>
          <w:szCs w:val="40"/>
          <w:lang w:val="en-GB"/>
        </w:rPr>
        <w:br/>
      </w:r>
    </w:p>
    <w:p w14:paraId="4F4FBAA8" w14:textId="4D85FBE1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We glorify thy name, O Lord almighty and Father of mercies,</w:t>
      </w:r>
    </w:p>
    <w:p w14:paraId="40B8A2FC" w14:textId="281CB9D6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for all thy blessings vouchsafed unto us in this place</w:t>
      </w:r>
    </w:p>
    <w:p w14:paraId="0651833A" w14:textId="71120B13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 xml:space="preserve">by the hands of thy Servant, Edmund </w:t>
      </w:r>
      <w:proofErr w:type="spellStart"/>
      <w:r w:rsidRPr="00053811">
        <w:rPr>
          <w:rFonts w:asciiTheme="minorHAnsi" w:hAnsiTheme="minorHAnsi" w:cstheme="minorHAnsi"/>
          <w:sz w:val="32"/>
          <w:szCs w:val="32"/>
          <w:lang w:val="en-GB"/>
        </w:rPr>
        <w:t>Grindal</w:t>
      </w:r>
      <w:proofErr w:type="spellEnd"/>
      <w:r w:rsidRPr="00053811">
        <w:rPr>
          <w:rFonts w:asciiTheme="minorHAnsi" w:hAnsiTheme="minorHAnsi" w:cstheme="minorHAnsi"/>
          <w:sz w:val="32"/>
          <w:szCs w:val="32"/>
          <w:lang w:val="en-GB"/>
        </w:rPr>
        <w:t>,</w:t>
      </w:r>
    </w:p>
    <w:p w14:paraId="00240E35" w14:textId="5C3FCAEA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Archbishop of Canterbury,</w:t>
      </w:r>
    </w:p>
    <w:p w14:paraId="0241BB55" w14:textId="16586C52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the bounteous founder of this School,</w:t>
      </w:r>
    </w:p>
    <w:p w14:paraId="2EBC6893" w14:textId="59403C30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and for all those worthy examples of pious persons,</w:t>
      </w:r>
    </w:p>
    <w:p w14:paraId="0D049634" w14:textId="1051D256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ornaments to the church and useful to the state.</w:t>
      </w:r>
    </w:p>
    <w:p w14:paraId="0402EF12" w14:textId="77777777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</w:p>
    <w:p w14:paraId="7F9A3AC6" w14:textId="2DFED900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 xml:space="preserve">Bless this School and grant that it may </w:t>
      </w:r>
      <w:proofErr w:type="gramStart"/>
      <w:r w:rsidRPr="00053811">
        <w:rPr>
          <w:rFonts w:asciiTheme="minorHAnsi" w:hAnsiTheme="minorHAnsi" w:cstheme="minorHAnsi"/>
          <w:sz w:val="32"/>
          <w:szCs w:val="32"/>
          <w:lang w:val="en-GB"/>
        </w:rPr>
        <w:t>be</w:t>
      </w:r>
      <w:proofErr w:type="gramEnd"/>
    </w:p>
    <w:p w14:paraId="5ACDAD16" w14:textId="24D7B1D7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a nursery of religion, learning, sobriety</w:t>
      </w:r>
    </w:p>
    <w:p w14:paraId="1F75FD7C" w14:textId="01CE3A9C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and whatsoever else is valuable and praiseworthy.</w:t>
      </w:r>
    </w:p>
    <w:p w14:paraId="0C8A4562" w14:textId="5FAB1A4F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Bless the studies and endeavours of every scholar in it.</w:t>
      </w:r>
    </w:p>
    <w:p w14:paraId="2F947115" w14:textId="421D25EA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Grant that they may tend to the advancement of thy glory,</w:t>
      </w:r>
    </w:p>
    <w:p w14:paraId="6CC2FA1C" w14:textId="73444AFC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 xml:space="preserve">the good of thy church, the benefit of mankind and the comfort of our souls here in this life.  </w:t>
      </w:r>
      <w:proofErr w:type="gramStart"/>
      <w:r w:rsidRPr="00053811">
        <w:rPr>
          <w:rFonts w:asciiTheme="minorHAnsi" w:hAnsiTheme="minorHAnsi" w:cstheme="minorHAnsi"/>
          <w:sz w:val="32"/>
          <w:szCs w:val="32"/>
          <w:lang w:val="en-GB"/>
        </w:rPr>
        <w:t>So</w:t>
      </w:r>
      <w:proofErr w:type="gramEnd"/>
      <w:r w:rsidRPr="00053811">
        <w:rPr>
          <w:rFonts w:asciiTheme="minorHAnsi" w:hAnsiTheme="minorHAnsi" w:cstheme="minorHAnsi"/>
          <w:sz w:val="32"/>
          <w:szCs w:val="32"/>
          <w:lang w:val="en-GB"/>
        </w:rPr>
        <w:t xml:space="preserve"> season all our younger days that, after the example of our Blessed Saviour, as we increase in age,</w:t>
      </w:r>
    </w:p>
    <w:p w14:paraId="0F01E8F4" w14:textId="1DFDA29B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we may increase in wisdom and favour with thee and with man.</w:t>
      </w:r>
    </w:p>
    <w:p w14:paraId="575297F4" w14:textId="77777777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</w:p>
    <w:p w14:paraId="169C5824" w14:textId="77777777" w:rsidR="00384A7D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  <w:lang w:val="en-GB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These prayers and these praises we humbly offer unto thy divine majesty, in the name and through the mediation of Jesus Christ,</w:t>
      </w:r>
    </w:p>
    <w:p w14:paraId="06EE1128" w14:textId="77777777" w:rsidR="00A27556" w:rsidRPr="00053811" w:rsidRDefault="00384A7D" w:rsidP="00053811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053811">
        <w:rPr>
          <w:rFonts w:asciiTheme="minorHAnsi" w:hAnsiTheme="minorHAnsi" w:cstheme="minorHAnsi"/>
          <w:sz w:val="32"/>
          <w:szCs w:val="32"/>
          <w:lang w:val="en-GB"/>
        </w:rPr>
        <w:t>our most Blessed Lord and Saviour.  Amen.</w:t>
      </w:r>
    </w:p>
    <w:sectPr w:rsidR="00A27556" w:rsidRPr="0005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A7D"/>
    <w:rsid w:val="00053811"/>
    <w:rsid w:val="001441DC"/>
    <w:rsid w:val="00384A7D"/>
    <w:rsid w:val="008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B17E"/>
  <w15:docId w15:val="{FE153554-F55C-45DA-93F8-CB911C7E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7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8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OSB</cp:lastModifiedBy>
  <cp:revision>2</cp:revision>
  <dcterms:created xsi:type="dcterms:W3CDTF">2019-07-16T13:17:00Z</dcterms:created>
  <dcterms:modified xsi:type="dcterms:W3CDTF">2023-12-13T10:34:00Z</dcterms:modified>
</cp:coreProperties>
</file>